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F5BF" w14:textId="77777777" w:rsidR="00945744" w:rsidRPr="00945744" w:rsidRDefault="00945744" w:rsidP="00945744">
      <w:pPr>
        <w:rPr>
          <w:rFonts w:ascii="Avenir Next LT Pro" w:hAnsi="Avenir Next LT Pro"/>
          <w:b/>
          <w:bCs/>
        </w:rPr>
      </w:pPr>
      <w:r w:rsidRPr="00945744">
        <w:rPr>
          <w:rFonts w:ascii="Avenir Next LT Pro" w:hAnsi="Avenir Next LT Pro"/>
          <w:b/>
          <w:bCs/>
        </w:rPr>
        <w:t>Referral Terms &amp; Conditions</w:t>
      </w:r>
    </w:p>
    <w:p w14:paraId="2CD34EB2" w14:textId="436BCB47" w:rsidR="00945744" w:rsidRPr="00945744" w:rsidRDefault="00945744" w:rsidP="00945744">
      <w:pPr>
        <w:rPr>
          <w:rFonts w:ascii="Avenir Next LT Pro" w:hAnsi="Avenir Next LT Pro"/>
          <w:b/>
          <w:bCs/>
        </w:rPr>
      </w:pPr>
      <w:r w:rsidRPr="00945744">
        <w:rPr>
          <w:rFonts w:ascii="Avenir Next LT Pro" w:hAnsi="Avenir Next LT Pro"/>
          <w:b/>
          <w:bCs/>
        </w:rPr>
        <w:t xml:space="preserve">Last updated: </w:t>
      </w:r>
      <w:r w:rsidR="00F253F2" w:rsidRPr="00F253F2">
        <w:rPr>
          <w:rFonts w:ascii="Avenir Next LT Pro" w:hAnsi="Avenir Next LT Pro"/>
        </w:rPr>
        <w:t>23/02/2025</w:t>
      </w:r>
    </w:p>
    <w:p w14:paraId="417EBFE1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These Terms &amp; Conditions outline the rules of the M &amp; O Business Solutions Utility Referral Scheme. By participating in our referral programme, you agree to the following:</w:t>
      </w:r>
    </w:p>
    <w:p w14:paraId="369403F0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pict w14:anchorId="64AF3C08">
          <v:rect id="_x0000_i1067" style="width:0;height:1.5pt" o:hralign="center" o:hrstd="t" o:hr="t" fillcolor="#a0a0a0" stroked="f"/>
        </w:pict>
      </w:r>
    </w:p>
    <w:p w14:paraId="6767E8EC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 xml:space="preserve">1. </w:t>
      </w:r>
      <w:r w:rsidRPr="00945744">
        <w:rPr>
          <w:rFonts w:ascii="Avenir Next LT Pro" w:hAnsi="Avenir Next LT Pro"/>
          <w:b/>
          <w:bCs/>
        </w:rPr>
        <w:t>Eligibility</w:t>
      </w:r>
    </w:p>
    <w:p w14:paraId="185FA4AA" w14:textId="77777777" w:rsidR="00945744" w:rsidRPr="00945744" w:rsidRDefault="00945744" w:rsidP="00945744">
      <w:pPr>
        <w:numPr>
          <w:ilvl w:val="0"/>
          <w:numId w:val="6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The scheme is open to individuals and businesses aged 18 or over.</w:t>
      </w:r>
    </w:p>
    <w:p w14:paraId="283CDC0F" w14:textId="77777777" w:rsidR="00945744" w:rsidRPr="00945744" w:rsidRDefault="00945744" w:rsidP="00945744">
      <w:pPr>
        <w:numPr>
          <w:ilvl w:val="0"/>
          <w:numId w:val="6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You do not need to be an existing client of M &amp; O Business Solutions to make a referral.</w:t>
      </w:r>
    </w:p>
    <w:p w14:paraId="41D2FE2C" w14:textId="77777777" w:rsidR="00945744" w:rsidRPr="00945744" w:rsidRDefault="00945744" w:rsidP="00945744">
      <w:pPr>
        <w:numPr>
          <w:ilvl w:val="0"/>
          <w:numId w:val="6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Referrals must be genuine UK-based businesses that are not already in contact with or an existing client of M &amp; O Business Solutions.</w:t>
      </w:r>
    </w:p>
    <w:p w14:paraId="566DA5D7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pict w14:anchorId="319EE1E3">
          <v:rect id="_x0000_i1068" style="width:0;height:1.5pt" o:hralign="center" o:hrstd="t" o:hr="t" fillcolor="#a0a0a0" stroked="f"/>
        </w:pict>
      </w:r>
    </w:p>
    <w:p w14:paraId="47800A5D" w14:textId="77777777" w:rsidR="00945744" w:rsidRPr="00945744" w:rsidRDefault="00945744" w:rsidP="00945744">
      <w:pPr>
        <w:rPr>
          <w:rFonts w:ascii="Avenir Next LT Pro" w:hAnsi="Avenir Next LT Pro"/>
          <w:b/>
          <w:bCs/>
        </w:rPr>
      </w:pPr>
      <w:r w:rsidRPr="00945744">
        <w:rPr>
          <w:rFonts w:ascii="Avenir Next LT Pro" w:hAnsi="Avenir Next LT Pro"/>
        </w:rPr>
        <w:t xml:space="preserve">2. </w:t>
      </w:r>
      <w:r w:rsidRPr="00945744">
        <w:rPr>
          <w:rFonts w:ascii="Avenir Next LT Pro" w:hAnsi="Avenir Next LT Pro"/>
          <w:b/>
          <w:bCs/>
        </w:rPr>
        <w:t>Qualifying Referrals</w:t>
      </w:r>
    </w:p>
    <w:p w14:paraId="161A62C9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A referral qualifies when:</w:t>
      </w:r>
    </w:p>
    <w:p w14:paraId="0D4C7A10" w14:textId="77777777" w:rsidR="00945744" w:rsidRPr="00945744" w:rsidRDefault="00945744" w:rsidP="00945744">
      <w:pPr>
        <w:numPr>
          <w:ilvl w:val="0"/>
          <w:numId w:val="7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The referred business is introduced to M &amp; O Business Solutions and agrees to engage with the Company for utility brokerage services.</w:t>
      </w:r>
    </w:p>
    <w:p w14:paraId="49F35E66" w14:textId="77777777" w:rsidR="00945744" w:rsidRPr="00945744" w:rsidRDefault="00945744" w:rsidP="00945744">
      <w:pPr>
        <w:numPr>
          <w:ilvl w:val="0"/>
          <w:numId w:val="7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A gas, electricity, or water contract is successfully agreed and subsequently goes live through the Company.</w:t>
      </w:r>
    </w:p>
    <w:p w14:paraId="18795DCD" w14:textId="77777777" w:rsidR="00945744" w:rsidRPr="00945744" w:rsidRDefault="00945744" w:rsidP="00945744">
      <w:pPr>
        <w:numPr>
          <w:ilvl w:val="0"/>
          <w:numId w:val="7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The referred business states the Referrer’s name (or referral code if provided) at the time of introduction or initial engagement.</w:t>
      </w:r>
    </w:p>
    <w:p w14:paraId="031046C9" w14:textId="77777777" w:rsidR="00945744" w:rsidRPr="00945744" w:rsidRDefault="00945744" w:rsidP="00945744">
      <w:pPr>
        <w:numPr>
          <w:ilvl w:val="0"/>
          <w:numId w:val="7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The referral must be made before the Company is already in discussion with the business.</w:t>
      </w:r>
    </w:p>
    <w:p w14:paraId="2278412C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Self-referrals are not permitted.</w:t>
      </w:r>
    </w:p>
    <w:p w14:paraId="7A68F8A5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pict w14:anchorId="374C9948">
          <v:rect id="_x0000_i1069" style="width:0;height:1.5pt" o:hralign="center" o:hrstd="t" o:hr="t" fillcolor="#a0a0a0" stroked="f"/>
        </w:pict>
      </w:r>
    </w:p>
    <w:p w14:paraId="2817C39C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 xml:space="preserve">3. </w:t>
      </w:r>
      <w:r w:rsidRPr="00945744">
        <w:rPr>
          <w:rFonts w:ascii="Avenir Next LT Pro" w:hAnsi="Avenir Next LT Pro"/>
          <w:b/>
          <w:bCs/>
        </w:rPr>
        <w:t>Referral Commission</w:t>
      </w:r>
    </w:p>
    <w:p w14:paraId="32B80047" w14:textId="77777777" w:rsidR="00945744" w:rsidRPr="00945744" w:rsidRDefault="00945744" w:rsidP="00945744">
      <w:pPr>
        <w:numPr>
          <w:ilvl w:val="0"/>
          <w:numId w:val="8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The Referrer will receive a percentage of the net commission earned by M &amp; O Business Solutions from the supplier on the initial live utility contract secured through their referral.</w:t>
      </w:r>
    </w:p>
    <w:p w14:paraId="57EF7E01" w14:textId="77777777" w:rsidR="00945744" w:rsidRPr="00945744" w:rsidRDefault="00945744" w:rsidP="00945744">
      <w:pPr>
        <w:numPr>
          <w:ilvl w:val="0"/>
          <w:numId w:val="8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The exact percentage amount will be agreed between the Company and the Referrer and confirmed in writing where applicable.</w:t>
      </w:r>
    </w:p>
    <w:p w14:paraId="19C1E0E1" w14:textId="77777777" w:rsidR="00945744" w:rsidRPr="00945744" w:rsidRDefault="00945744" w:rsidP="00945744">
      <w:pPr>
        <w:numPr>
          <w:ilvl w:val="0"/>
          <w:numId w:val="8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Commission is calculated only on the actual commission received by the Company from the supplier, after any deductions, adjustments, or clawbacks.</w:t>
      </w:r>
    </w:p>
    <w:p w14:paraId="3DDCDC86" w14:textId="77777777" w:rsidR="00945744" w:rsidRPr="00945744" w:rsidRDefault="00945744" w:rsidP="00945744">
      <w:pPr>
        <w:numPr>
          <w:ilvl w:val="0"/>
          <w:numId w:val="8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Referral commission is paid once per referral on the initial contract only.</w:t>
      </w:r>
    </w:p>
    <w:p w14:paraId="5D04D0C7" w14:textId="77777777" w:rsidR="00945744" w:rsidRPr="00945744" w:rsidRDefault="00945744" w:rsidP="00945744">
      <w:pPr>
        <w:numPr>
          <w:ilvl w:val="0"/>
          <w:numId w:val="8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If the referred client renews or signs additional contracts in the future, no further referral commission will be payable.</w:t>
      </w:r>
    </w:p>
    <w:p w14:paraId="1CCA42CE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lastRenderedPageBreak/>
        <w:pict w14:anchorId="10A13481">
          <v:rect id="_x0000_i1070" style="width:0;height:1.5pt" o:hralign="center" o:hrstd="t" o:hr="t" fillcolor="#a0a0a0" stroked="f"/>
        </w:pict>
      </w:r>
    </w:p>
    <w:p w14:paraId="16718A84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 xml:space="preserve">4. </w:t>
      </w:r>
      <w:r w:rsidRPr="00945744">
        <w:rPr>
          <w:rFonts w:ascii="Avenir Next LT Pro" w:hAnsi="Avenir Next LT Pro"/>
          <w:b/>
          <w:bCs/>
        </w:rPr>
        <w:t>Payment of Referral Commission</w:t>
      </w:r>
    </w:p>
    <w:p w14:paraId="1CDBADD7" w14:textId="77777777" w:rsidR="00945744" w:rsidRPr="00945744" w:rsidRDefault="00945744" w:rsidP="00945744">
      <w:pPr>
        <w:numPr>
          <w:ilvl w:val="0"/>
          <w:numId w:val="9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Referral commission will be paid in line with the supplier’s commission payment schedule to M &amp; O Business Solutions.</w:t>
      </w:r>
    </w:p>
    <w:p w14:paraId="32A8DA50" w14:textId="77777777" w:rsidR="00945744" w:rsidRPr="00945744" w:rsidRDefault="00945744" w:rsidP="00945744">
      <w:pPr>
        <w:numPr>
          <w:ilvl w:val="1"/>
          <w:numId w:val="9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If the supplier pays the Company monthly, the Referrer will receive monthly payments.</w:t>
      </w:r>
    </w:p>
    <w:p w14:paraId="12CBF44D" w14:textId="77777777" w:rsidR="00945744" w:rsidRPr="00945744" w:rsidRDefault="00945744" w:rsidP="00945744">
      <w:pPr>
        <w:numPr>
          <w:ilvl w:val="1"/>
          <w:numId w:val="9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If the supplier pays the Company annually or upfront, the Referrer will receive annual payment following receipt of cleared funds.</w:t>
      </w:r>
    </w:p>
    <w:p w14:paraId="3567DB28" w14:textId="77777777" w:rsidR="00945744" w:rsidRPr="00945744" w:rsidRDefault="00945744" w:rsidP="00945744">
      <w:pPr>
        <w:numPr>
          <w:ilvl w:val="0"/>
          <w:numId w:val="9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Payments will only be issued after the Company has received cleared commission funds from the supplier.</w:t>
      </w:r>
    </w:p>
    <w:p w14:paraId="6C4F554F" w14:textId="77777777" w:rsidR="00945744" w:rsidRPr="00945744" w:rsidRDefault="00945744" w:rsidP="00945744">
      <w:pPr>
        <w:numPr>
          <w:ilvl w:val="0"/>
          <w:numId w:val="9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Commission payments will be made within 30 days of the Company receiving cleared funds.</w:t>
      </w:r>
    </w:p>
    <w:p w14:paraId="3A88B85A" w14:textId="77777777" w:rsidR="00945744" w:rsidRPr="00945744" w:rsidRDefault="00945744" w:rsidP="00945744">
      <w:pPr>
        <w:numPr>
          <w:ilvl w:val="0"/>
          <w:numId w:val="9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Payments will be made via Bank Transfer / BACS to the Referrer’s nominated account.</w:t>
      </w:r>
    </w:p>
    <w:p w14:paraId="2A1529E4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pict w14:anchorId="1367E812">
          <v:rect id="_x0000_i1071" style="width:0;height:1.5pt" o:hralign="center" o:hrstd="t" o:hr="t" fillcolor="#a0a0a0" stroked="f"/>
        </w:pict>
      </w:r>
    </w:p>
    <w:p w14:paraId="08F4D777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 xml:space="preserve">5. </w:t>
      </w:r>
      <w:r w:rsidRPr="00945744">
        <w:rPr>
          <w:rFonts w:ascii="Avenir Next LT Pro" w:hAnsi="Avenir Next LT Pro"/>
          <w:b/>
          <w:bCs/>
        </w:rPr>
        <w:t>General Conditions</w:t>
      </w:r>
    </w:p>
    <w:p w14:paraId="33FA9638" w14:textId="77777777" w:rsidR="00945744" w:rsidRPr="00945744" w:rsidRDefault="00945744" w:rsidP="00945744">
      <w:pPr>
        <w:numPr>
          <w:ilvl w:val="0"/>
          <w:numId w:val="10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M &amp; O Business Solutions reserves the right to verify all referrals and may withhold commission where fraud, misuse, or misrepresentation is suspected.</w:t>
      </w:r>
    </w:p>
    <w:p w14:paraId="2F61BFB5" w14:textId="77777777" w:rsidR="00945744" w:rsidRPr="00945744" w:rsidRDefault="00945744" w:rsidP="00945744">
      <w:pPr>
        <w:numPr>
          <w:ilvl w:val="0"/>
          <w:numId w:val="10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If multiple referrers claim the same referral, only the first introduction received in writing or via email will be recognised.</w:t>
      </w:r>
    </w:p>
    <w:p w14:paraId="540442AB" w14:textId="77777777" w:rsidR="00945744" w:rsidRPr="00945744" w:rsidRDefault="00945744" w:rsidP="00945744">
      <w:pPr>
        <w:numPr>
          <w:ilvl w:val="0"/>
          <w:numId w:val="10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The Company reserves the right to decline referrals that do not meet qualification criteria.</w:t>
      </w:r>
    </w:p>
    <w:p w14:paraId="427E71A3" w14:textId="77777777" w:rsidR="00945744" w:rsidRPr="00945744" w:rsidRDefault="00945744" w:rsidP="00945744">
      <w:pPr>
        <w:numPr>
          <w:ilvl w:val="0"/>
          <w:numId w:val="10"/>
        </w:num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M &amp; O Business Solutions may amend, suspend, or withdraw the Referral Scheme at any time. Any changes will be reflected in updated Terms &amp; Conditions.</w:t>
      </w:r>
    </w:p>
    <w:p w14:paraId="07DA5A0D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pict w14:anchorId="143EBEA7">
          <v:rect id="_x0000_i1072" style="width:0;height:1.5pt" o:hralign="center" o:hrstd="t" o:hr="t" fillcolor="#a0a0a0" stroked="f"/>
        </w:pict>
      </w:r>
    </w:p>
    <w:p w14:paraId="5EBD6469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 xml:space="preserve">6. </w:t>
      </w:r>
      <w:r w:rsidRPr="00945744">
        <w:rPr>
          <w:rFonts w:ascii="Avenir Next LT Pro" w:hAnsi="Avenir Next LT Pro"/>
          <w:b/>
          <w:bCs/>
        </w:rPr>
        <w:t>Governing Law</w:t>
      </w:r>
    </w:p>
    <w:p w14:paraId="22C1F91F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These Terms &amp; Conditions shall be governed by and construed in accordance with the laws of England and Wales.</w:t>
      </w:r>
    </w:p>
    <w:p w14:paraId="067EE019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pict w14:anchorId="4624C46A">
          <v:rect id="_x0000_i1073" style="width:0;height:1.5pt" o:hralign="center" o:hrstd="t" o:hr="t" fillcolor="#a0a0a0" stroked="f"/>
        </w:pict>
      </w:r>
    </w:p>
    <w:p w14:paraId="4C67DDA6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 xml:space="preserve">7. </w:t>
      </w:r>
      <w:r w:rsidRPr="00945744">
        <w:rPr>
          <w:rFonts w:ascii="Avenir Next LT Pro" w:hAnsi="Avenir Next LT Pro"/>
          <w:b/>
          <w:bCs/>
        </w:rPr>
        <w:t>Contact Information</w:t>
      </w:r>
    </w:p>
    <w:p w14:paraId="47AEF67B" w14:textId="77777777" w:rsidR="00945744" w:rsidRP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For any questions regarding the M &amp; O Business Solutions Utility Referral Scheme, please contact:</w:t>
      </w:r>
    </w:p>
    <w:p w14:paraId="1E32A9F9" w14:textId="69124F6D" w:rsidR="00945744" w:rsidRDefault="00945744" w:rsidP="00945744">
      <w:pPr>
        <w:rPr>
          <w:rFonts w:ascii="Avenir Next LT Pro" w:hAnsi="Avenir Next LT Pro"/>
        </w:rPr>
      </w:pPr>
      <w:r w:rsidRPr="00945744">
        <w:rPr>
          <w:rFonts w:ascii="Avenir Next LT Pro" w:hAnsi="Avenir Next LT Pro"/>
        </w:rPr>
        <w:t>M &amp; O Business Solutions Ltd</w:t>
      </w:r>
      <w:r w:rsidRPr="00945744">
        <w:rPr>
          <w:rFonts w:ascii="Avenir Next LT Pro" w:hAnsi="Avenir Next LT Pro"/>
        </w:rPr>
        <w:br/>
        <w:t xml:space="preserve">Email: </w:t>
      </w:r>
      <w:hyperlink r:id="rId7" w:history="1">
        <w:r w:rsidRPr="00945744">
          <w:rPr>
            <w:rStyle w:val="Hyperlink"/>
            <w:rFonts w:ascii="Avenir Next LT Pro" w:hAnsi="Avenir Next LT Pro"/>
          </w:rPr>
          <w:t>info@mo-bs.co.uk</w:t>
        </w:r>
      </w:hyperlink>
    </w:p>
    <w:p w14:paraId="7495BB26" w14:textId="4CD99EA7" w:rsidR="00945744" w:rsidRPr="00945744" w:rsidRDefault="00945744" w:rsidP="00945744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Number: 0161 4515121</w:t>
      </w:r>
    </w:p>
    <w:p w14:paraId="25868480" w14:textId="77777777" w:rsidR="00861135" w:rsidRPr="000856D6" w:rsidRDefault="00861135">
      <w:pPr>
        <w:rPr>
          <w:rFonts w:ascii="Avenir Next LT Pro" w:hAnsi="Avenir Next LT Pro"/>
        </w:rPr>
      </w:pPr>
    </w:p>
    <w:sectPr w:rsidR="00861135" w:rsidRPr="000856D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12E9" w14:textId="77777777" w:rsidR="00B96BAD" w:rsidRDefault="00B96BAD" w:rsidP="000856D6">
      <w:pPr>
        <w:spacing w:after="0" w:line="240" w:lineRule="auto"/>
      </w:pPr>
      <w:r>
        <w:separator/>
      </w:r>
    </w:p>
  </w:endnote>
  <w:endnote w:type="continuationSeparator" w:id="0">
    <w:p w14:paraId="2176977A" w14:textId="77777777" w:rsidR="00B96BAD" w:rsidRDefault="00B96BAD" w:rsidP="0008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34D8" w14:textId="77777777" w:rsidR="00B96BAD" w:rsidRDefault="00B96BAD" w:rsidP="000856D6">
      <w:pPr>
        <w:spacing w:after="0" w:line="240" w:lineRule="auto"/>
      </w:pPr>
      <w:r>
        <w:separator/>
      </w:r>
    </w:p>
  </w:footnote>
  <w:footnote w:type="continuationSeparator" w:id="0">
    <w:p w14:paraId="1ED371DC" w14:textId="77777777" w:rsidR="00B96BAD" w:rsidRDefault="00B96BAD" w:rsidP="0008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C61D" w14:textId="4AD2C4B6" w:rsidR="000856D6" w:rsidRDefault="000856D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D147E5" wp14:editId="371F1148">
          <wp:simplePos x="0" y="0"/>
          <wp:positionH relativeFrom="page">
            <wp:posOffset>6726555</wp:posOffset>
          </wp:positionH>
          <wp:positionV relativeFrom="page">
            <wp:posOffset>22225</wp:posOffset>
          </wp:positionV>
          <wp:extent cx="821628" cy="833916"/>
          <wp:effectExtent l="0" t="0" r="0" b="4445"/>
          <wp:wrapSquare wrapText="bothSides"/>
          <wp:docPr id="1350407477" name="Picture 1" descr="A logo with tex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916924" name="Picture 1" descr="A logo with text and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628" cy="833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AD51D3C" wp14:editId="0AE69DB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21628" cy="833916"/>
          <wp:effectExtent l="0" t="0" r="0" b="4445"/>
          <wp:wrapSquare wrapText="bothSides"/>
          <wp:docPr id="1068916924" name="Picture 1" descr="A logo with tex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916924" name="Picture 1" descr="A logo with text and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628" cy="833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1E7"/>
    <w:multiLevelType w:val="multilevel"/>
    <w:tmpl w:val="EA36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8259B"/>
    <w:multiLevelType w:val="multilevel"/>
    <w:tmpl w:val="CDD2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DE0"/>
    <w:multiLevelType w:val="multilevel"/>
    <w:tmpl w:val="1C64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A7DFE"/>
    <w:multiLevelType w:val="multilevel"/>
    <w:tmpl w:val="8FD4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371EF"/>
    <w:multiLevelType w:val="multilevel"/>
    <w:tmpl w:val="6A68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C58EE"/>
    <w:multiLevelType w:val="multilevel"/>
    <w:tmpl w:val="F85A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739FE"/>
    <w:multiLevelType w:val="multilevel"/>
    <w:tmpl w:val="2240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29D4"/>
    <w:multiLevelType w:val="multilevel"/>
    <w:tmpl w:val="CB58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92925"/>
    <w:multiLevelType w:val="multilevel"/>
    <w:tmpl w:val="3860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94690"/>
    <w:multiLevelType w:val="multilevel"/>
    <w:tmpl w:val="831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424989">
    <w:abstractNumId w:val="5"/>
  </w:num>
  <w:num w:numId="2" w16cid:durableId="562911099">
    <w:abstractNumId w:val="8"/>
  </w:num>
  <w:num w:numId="3" w16cid:durableId="1389958324">
    <w:abstractNumId w:val="4"/>
  </w:num>
  <w:num w:numId="4" w16cid:durableId="1275166654">
    <w:abstractNumId w:val="6"/>
  </w:num>
  <w:num w:numId="5" w16cid:durableId="426735696">
    <w:abstractNumId w:val="7"/>
  </w:num>
  <w:num w:numId="6" w16cid:durableId="839396598">
    <w:abstractNumId w:val="9"/>
  </w:num>
  <w:num w:numId="7" w16cid:durableId="1362516657">
    <w:abstractNumId w:val="2"/>
  </w:num>
  <w:num w:numId="8" w16cid:durableId="724524902">
    <w:abstractNumId w:val="0"/>
  </w:num>
  <w:num w:numId="9" w16cid:durableId="1064909057">
    <w:abstractNumId w:val="3"/>
  </w:num>
  <w:num w:numId="10" w16cid:durableId="1328289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D6"/>
    <w:rsid w:val="0005448D"/>
    <w:rsid w:val="000856D6"/>
    <w:rsid w:val="005059F1"/>
    <w:rsid w:val="00861135"/>
    <w:rsid w:val="00945744"/>
    <w:rsid w:val="00B96BAD"/>
    <w:rsid w:val="00BF4D90"/>
    <w:rsid w:val="00EA1475"/>
    <w:rsid w:val="00F253F2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ACA89"/>
  <w15:chartTrackingRefBased/>
  <w15:docId w15:val="{241FC18C-A005-4650-A58B-905E4E35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6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5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6D6"/>
  </w:style>
  <w:style w:type="paragraph" w:styleId="Footer">
    <w:name w:val="footer"/>
    <w:basedOn w:val="Normal"/>
    <w:link w:val="FooterChar"/>
    <w:uiPriority w:val="99"/>
    <w:unhideWhenUsed/>
    <w:rsid w:val="00085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6D6"/>
  </w:style>
  <w:style w:type="character" w:styleId="Hyperlink">
    <w:name w:val="Hyperlink"/>
    <w:basedOn w:val="DefaultParagraphFont"/>
    <w:uiPriority w:val="99"/>
    <w:unhideWhenUsed/>
    <w:rsid w:val="009457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o-b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Tansey</dc:creator>
  <cp:keywords/>
  <dc:description/>
  <cp:lastModifiedBy>Owen Tansey</cp:lastModifiedBy>
  <cp:revision>4</cp:revision>
  <dcterms:created xsi:type="dcterms:W3CDTF">2025-12-17T16:10:00Z</dcterms:created>
  <dcterms:modified xsi:type="dcterms:W3CDTF">2026-02-23T14:10:00Z</dcterms:modified>
</cp:coreProperties>
</file>